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44BD" w14:textId="3CFF50ED" w:rsidR="00B63ED3" w:rsidRDefault="00B63ED3"/>
    <w:p w14:paraId="63AAF348" w14:textId="4145FBA3" w:rsidR="0028227D" w:rsidRPr="0028227D" w:rsidRDefault="0028227D" w:rsidP="0028227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8227D">
        <w:rPr>
          <w:rFonts w:ascii="Arial" w:hAnsi="Arial" w:cs="Arial"/>
          <w:b/>
          <w:bCs/>
          <w:sz w:val="28"/>
          <w:szCs w:val="28"/>
        </w:rPr>
        <w:t>ZİRAAT BANKASI</w:t>
      </w:r>
    </w:p>
    <w:p w14:paraId="34D36E30" w14:textId="37A73445" w:rsidR="0028227D" w:rsidRPr="0028227D" w:rsidRDefault="0028227D" w:rsidP="0028227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8227D">
        <w:rPr>
          <w:rFonts w:ascii="Arial" w:hAnsi="Arial" w:cs="Arial"/>
          <w:b/>
          <w:bCs/>
          <w:sz w:val="28"/>
          <w:szCs w:val="28"/>
        </w:rPr>
        <w:t>TARIM EKOSİSTEMİ VE ENDÜSTRİSİ FİNANSMANI</w:t>
      </w:r>
    </w:p>
    <w:p w14:paraId="248D1103" w14:textId="5B903CEB" w:rsidR="0028227D" w:rsidRDefault="0028227D" w:rsidP="0028227D">
      <w:pPr>
        <w:jc w:val="center"/>
        <w:rPr>
          <w:rFonts w:ascii="Arial" w:hAnsi="Arial" w:cs="Arial"/>
          <w:sz w:val="28"/>
          <w:szCs w:val="28"/>
        </w:rPr>
      </w:pPr>
      <w:r w:rsidRPr="0028227D">
        <w:rPr>
          <w:rFonts w:ascii="Arial" w:hAnsi="Arial" w:cs="Arial"/>
          <w:b/>
          <w:bCs/>
          <w:sz w:val="28"/>
          <w:szCs w:val="28"/>
        </w:rPr>
        <w:t>BİLGİLENDİRME TOPLANTISI</w:t>
      </w:r>
    </w:p>
    <w:p w14:paraId="477DE1C8" w14:textId="77777777" w:rsidR="0028227D" w:rsidRDefault="0028227D">
      <w:pPr>
        <w:rPr>
          <w:rFonts w:ascii="Arial" w:hAnsi="Arial" w:cs="Arial"/>
          <w:sz w:val="28"/>
          <w:szCs w:val="28"/>
        </w:rPr>
      </w:pPr>
    </w:p>
    <w:p w14:paraId="29D0774E" w14:textId="74B52074" w:rsidR="00E97C73" w:rsidRPr="0028227D" w:rsidRDefault="00E97C73" w:rsidP="0028227D">
      <w:pPr>
        <w:jc w:val="both"/>
        <w:rPr>
          <w:rFonts w:ascii="Arial" w:hAnsi="Arial" w:cs="Arial"/>
          <w:sz w:val="28"/>
          <w:szCs w:val="28"/>
        </w:rPr>
      </w:pPr>
      <w:r w:rsidRPr="0028227D">
        <w:rPr>
          <w:rFonts w:ascii="Arial" w:hAnsi="Arial" w:cs="Arial"/>
          <w:sz w:val="28"/>
          <w:szCs w:val="28"/>
        </w:rPr>
        <w:t xml:space="preserve">Ziraat Bankası Mersin Bölge Yöneticiliğince düzenlenecek olan Tarım Ekosisteminin ve Endüstrisinin Finansmanı Bilgilendirme Toplantısı </w:t>
      </w:r>
      <w:r w:rsidRPr="0028227D">
        <w:rPr>
          <w:rFonts w:ascii="Arial" w:hAnsi="Arial" w:cs="Arial"/>
          <w:sz w:val="28"/>
          <w:szCs w:val="28"/>
        </w:rPr>
        <w:t>14 Haziran 2022 Salı günü saat 14:00’te</w:t>
      </w:r>
      <w:r w:rsidRPr="0028227D">
        <w:rPr>
          <w:rFonts w:ascii="Arial" w:hAnsi="Arial" w:cs="Arial"/>
          <w:sz w:val="28"/>
          <w:szCs w:val="28"/>
        </w:rPr>
        <w:t xml:space="preserve"> Mersin Ticaret ve Sanayi Odası Konferans Salonundadır. </w:t>
      </w:r>
    </w:p>
    <w:p w14:paraId="3ACD6554" w14:textId="77777777" w:rsidR="0028227D" w:rsidRDefault="0028227D">
      <w:pPr>
        <w:rPr>
          <w:rFonts w:ascii="Arial" w:hAnsi="Arial" w:cs="Arial"/>
          <w:sz w:val="28"/>
          <w:szCs w:val="28"/>
        </w:rPr>
      </w:pPr>
    </w:p>
    <w:p w14:paraId="2C129055" w14:textId="0E71B22F" w:rsidR="0028227D" w:rsidRPr="0028227D" w:rsidRDefault="0028227D" w:rsidP="0028227D">
      <w:pPr>
        <w:jc w:val="both"/>
        <w:rPr>
          <w:rFonts w:ascii="Arial" w:hAnsi="Arial" w:cs="Arial"/>
          <w:sz w:val="28"/>
          <w:szCs w:val="28"/>
        </w:rPr>
      </w:pPr>
      <w:r w:rsidRPr="0028227D">
        <w:rPr>
          <w:rFonts w:ascii="Arial" w:hAnsi="Arial" w:cs="Arial"/>
          <w:sz w:val="28"/>
          <w:szCs w:val="28"/>
        </w:rPr>
        <w:t>Aşağıda konu başlıkları yer alan Bilgilendirme Toplantısına katılımınızı bekler, saygılar sunarız.</w:t>
      </w:r>
    </w:p>
    <w:p w14:paraId="7C256ED6" w14:textId="77777777" w:rsidR="0028227D" w:rsidRPr="0028227D" w:rsidRDefault="0028227D">
      <w:pPr>
        <w:rPr>
          <w:rFonts w:ascii="Arial" w:hAnsi="Arial" w:cs="Arial"/>
          <w:sz w:val="28"/>
          <w:szCs w:val="28"/>
        </w:rPr>
      </w:pPr>
    </w:p>
    <w:p w14:paraId="31070E1D" w14:textId="5BBAE5E6" w:rsidR="00E97C73" w:rsidRPr="0028227D" w:rsidRDefault="00E97C73">
      <w:pPr>
        <w:rPr>
          <w:rFonts w:ascii="Arial" w:hAnsi="Arial" w:cs="Arial"/>
          <w:sz w:val="28"/>
          <w:szCs w:val="28"/>
          <w:u w:val="single"/>
        </w:rPr>
      </w:pPr>
      <w:r w:rsidRPr="0028227D">
        <w:rPr>
          <w:rFonts w:ascii="Arial" w:hAnsi="Arial" w:cs="Arial"/>
          <w:sz w:val="28"/>
          <w:szCs w:val="28"/>
          <w:u w:val="single"/>
        </w:rPr>
        <w:t>Tarım Ekosisteminin Finansmanı</w:t>
      </w:r>
    </w:p>
    <w:p w14:paraId="67C7DB22" w14:textId="57C784A6" w:rsidR="00E97C73" w:rsidRPr="0028227D" w:rsidRDefault="00E97C73" w:rsidP="00E97C73">
      <w:pPr>
        <w:pStyle w:val="ListeParagraf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227D">
        <w:rPr>
          <w:rFonts w:ascii="Arial" w:hAnsi="Arial" w:cs="Arial"/>
          <w:sz w:val="28"/>
          <w:szCs w:val="28"/>
        </w:rPr>
        <w:t>Genç Çiftçi Kredisi</w:t>
      </w:r>
    </w:p>
    <w:p w14:paraId="1C38C081" w14:textId="51D848EA" w:rsidR="00E97C73" w:rsidRPr="0028227D" w:rsidRDefault="00E97C73" w:rsidP="00E97C73">
      <w:pPr>
        <w:pStyle w:val="ListeParagraf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227D">
        <w:rPr>
          <w:rFonts w:ascii="Arial" w:hAnsi="Arial" w:cs="Arial"/>
          <w:sz w:val="28"/>
          <w:szCs w:val="28"/>
        </w:rPr>
        <w:t>Kadın Çiftçi Kredisi</w:t>
      </w:r>
    </w:p>
    <w:p w14:paraId="71721FCF" w14:textId="0909E115" w:rsidR="00E97C73" w:rsidRPr="0028227D" w:rsidRDefault="00E97C73" w:rsidP="00E97C73">
      <w:pPr>
        <w:pStyle w:val="ListeParagraf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227D">
        <w:rPr>
          <w:rFonts w:ascii="Arial" w:hAnsi="Arial" w:cs="Arial"/>
          <w:sz w:val="28"/>
          <w:szCs w:val="28"/>
        </w:rPr>
        <w:t>Altın Kovan Kredisi</w:t>
      </w:r>
    </w:p>
    <w:p w14:paraId="5B0C9EB8" w14:textId="77E02F51" w:rsidR="00E97C73" w:rsidRPr="0028227D" w:rsidRDefault="00E97C73" w:rsidP="00E97C73">
      <w:pPr>
        <w:pStyle w:val="ListeParagraf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227D">
        <w:rPr>
          <w:rFonts w:ascii="Arial" w:hAnsi="Arial" w:cs="Arial"/>
          <w:sz w:val="28"/>
          <w:szCs w:val="28"/>
        </w:rPr>
        <w:t>Güneş Enerjili Sulama Kredisi</w:t>
      </w:r>
    </w:p>
    <w:p w14:paraId="6E8435BA" w14:textId="0A24CB1F" w:rsidR="00E97C73" w:rsidRPr="0028227D" w:rsidRDefault="00E97C73" w:rsidP="00E97C73">
      <w:pPr>
        <w:pStyle w:val="ListeParagraf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227D">
        <w:rPr>
          <w:rFonts w:ascii="Arial" w:hAnsi="Arial" w:cs="Arial"/>
          <w:sz w:val="28"/>
          <w:szCs w:val="28"/>
        </w:rPr>
        <w:t>Üreten Kooperatif Kredisi</w:t>
      </w:r>
    </w:p>
    <w:p w14:paraId="4409559A" w14:textId="77777777" w:rsidR="0028227D" w:rsidRDefault="0028227D" w:rsidP="00E97C73">
      <w:pPr>
        <w:rPr>
          <w:rFonts w:ascii="Arial" w:hAnsi="Arial" w:cs="Arial"/>
          <w:sz w:val="28"/>
          <w:szCs w:val="28"/>
          <w:u w:val="single"/>
        </w:rPr>
      </w:pPr>
    </w:p>
    <w:p w14:paraId="40911F4E" w14:textId="434B8A66" w:rsidR="00E97C73" w:rsidRPr="0028227D" w:rsidRDefault="00E97C73" w:rsidP="00E97C73">
      <w:pPr>
        <w:rPr>
          <w:rFonts w:ascii="Arial" w:hAnsi="Arial" w:cs="Arial"/>
          <w:sz w:val="28"/>
          <w:szCs w:val="28"/>
          <w:u w:val="single"/>
        </w:rPr>
      </w:pPr>
      <w:r w:rsidRPr="0028227D">
        <w:rPr>
          <w:rFonts w:ascii="Arial" w:hAnsi="Arial" w:cs="Arial"/>
          <w:sz w:val="28"/>
          <w:szCs w:val="28"/>
          <w:u w:val="single"/>
        </w:rPr>
        <w:t>Tarım Endüstrisinin Finansmanı</w:t>
      </w:r>
    </w:p>
    <w:p w14:paraId="2D832C8B" w14:textId="3C09BBEA" w:rsidR="00E97C73" w:rsidRPr="0028227D" w:rsidRDefault="00E97C73" w:rsidP="00E97C73">
      <w:pPr>
        <w:pStyle w:val="ListeParagraf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8227D">
        <w:rPr>
          <w:rFonts w:ascii="Arial" w:hAnsi="Arial" w:cs="Arial"/>
          <w:sz w:val="28"/>
          <w:szCs w:val="28"/>
        </w:rPr>
        <w:t>Lisanslı Depoculuk</w:t>
      </w:r>
    </w:p>
    <w:p w14:paraId="5C7AC218" w14:textId="5BE8EE21" w:rsidR="00E97C73" w:rsidRPr="0028227D" w:rsidRDefault="00E97C73" w:rsidP="00E97C73">
      <w:pPr>
        <w:pStyle w:val="ListeParagraf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8227D">
        <w:rPr>
          <w:rFonts w:ascii="Arial" w:hAnsi="Arial" w:cs="Arial"/>
          <w:sz w:val="28"/>
          <w:szCs w:val="28"/>
        </w:rPr>
        <w:t>Soğuk Hava Deposu Yatırımları</w:t>
      </w:r>
    </w:p>
    <w:p w14:paraId="2A67670C" w14:textId="7B6B8748" w:rsidR="00E97C73" w:rsidRPr="0028227D" w:rsidRDefault="00E97C73" w:rsidP="00E97C73">
      <w:pPr>
        <w:pStyle w:val="ListeParagraf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8227D">
        <w:rPr>
          <w:rFonts w:ascii="Arial" w:hAnsi="Arial" w:cs="Arial"/>
          <w:sz w:val="28"/>
          <w:szCs w:val="28"/>
        </w:rPr>
        <w:t>ELÜS Karşılığı Krediler</w:t>
      </w:r>
    </w:p>
    <w:p w14:paraId="6731CCBD" w14:textId="0E7BB3B7" w:rsidR="00E97C73" w:rsidRPr="0028227D" w:rsidRDefault="00E97C73" w:rsidP="00E97C73">
      <w:pPr>
        <w:pStyle w:val="ListeParagraf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8227D">
        <w:rPr>
          <w:rFonts w:ascii="Arial" w:hAnsi="Arial" w:cs="Arial"/>
          <w:sz w:val="28"/>
          <w:szCs w:val="28"/>
        </w:rPr>
        <w:t>Tarımsal Ürünlerin İşlenmesi</w:t>
      </w:r>
    </w:p>
    <w:p w14:paraId="3AAA1A38" w14:textId="11608034" w:rsidR="00E97C73" w:rsidRPr="0028227D" w:rsidRDefault="00E97C73" w:rsidP="00E97C73">
      <w:pPr>
        <w:pStyle w:val="ListeParagraf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8227D">
        <w:rPr>
          <w:rFonts w:ascii="Arial" w:hAnsi="Arial" w:cs="Arial"/>
          <w:sz w:val="28"/>
          <w:szCs w:val="28"/>
        </w:rPr>
        <w:t>Sözleşmeli Üretim Kredileri</w:t>
      </w:r>
    </w:p>
    <w:sectPr w:rsidR="00E97C73" w:rsidRPr="00282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385A"/>
    <w:multiLevelType w:val="hybridMultilevel"/>
    <w:tmpl w:val="33384D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D6138"/>
    <w:multiLevelType w:val="hybridMultilevel"/>
    <w:tmpl w:val="E6D40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12707">
    <w:abstractNumId w:val="1"/>
  </w:num>
  <w:num w:numId="2" w16cid:durableId="570585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73"/>
    <w:rsid w:val="0028227D"/>
    <w:rsid w:val="00B63ED3"/>
    <w:rsid w:val="00E9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D446"/>
  <w15:chartTrackingRefBased/>
  <w15:docId w15:val="{80330004-3821-4CB1-842E-77647AF6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7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</dc:creator>
  <cp:keywords/>
  <dc:description/>
  <cp:lastModifiedBy>Hp4</cp:lastModifiedBy>
  <cp:revision>1</cp:revision>
  <dcterms:created xsi:type="dcterms:W3CDTF">2022-06-10T13:26:00Z</dcterms:created>
  <dcterms:modified xsi:type="dcterms:W3CDTF">2022-06-10T13:35:00Z</dcterms:modified>
</cp:coreProperties>
</file>